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2E96" w14:textId="7C4ED1AB" w:rsidR="001117EB" w:rsidRDefault="00B751B6" w:rsidP="00B751B6">
      <w:pPr>
        <w:pStyle w:val="Rubrik"/>
      </w:pPr>
      <w:r>
        <w:t>Trosbekännelsen</w:t>
      </w:r>
    </w:p>
    <w:p w14:paraId="6EDBD8E0" w14:textId="77777777" w:rsidR="00FE441A" w:rsidRDefault="00FE441A" w:rsidP="00FE441A">
      <w:pPr>
        <w:pStyle w:val="Rubrik2"/>
      </w:pPr>
      <w:r>
        <w:t>Nordsamiska</w:t>
      </w:r>
    </w:p>
    <w:tbl>
      <w:tblPr>
        <w:tblStyle w:val="Tabellrutnt"/>
        <w:tblpPr w:leftFromText="141" w:rightFromText="141" w:vertAnchor="text" w:horzAnchor="margin" w:tblpY="5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E441A" w14:paraId="3072690A" w14:textId="77777777" w:rsidTr="00FE441A">
        <w:tc>
          <w:tcPr>
            <w:tcW w:w="4606" w:type="dxa"/>
          </w:tcPr>
          <w:p w14:paraId="031C05E9" w14:textId="77777777" w:rsidR="00B751B6" w:rsidRPr="00AD75EE" w:rsidRDefault="00B751B6" w:rsidP="00AD75EE">
            <w:pPr>
              <w:pStyle w:val="Rubrik2"/>
              <w:outlineLvl w:val="1"/>
              <w:rPr>
                <w:rFonts w:ascii="Arial" w:eastAsia="Times New Roman" w:hAnsi="Arial" w:cs="Arial"/>
                <w:color w:val="000000"/>
              </w:rPr>
            </w:pPr>
            <w:r w:rsidRPr="00B751B6">
              <w:rPr>
                <w:rFonts w:ascii="Arial" w:eastAsia="Times New Roman" w:hAnsi="Arial" w:cs="Arial"/>
                <w:color w:val="000000"/>
                <w:lang w:val="se-SE"/>
              </w:rPr>
              <w:t>Oskkudovddastus</w:t>
            </w:r>
          </w:p>
          <w:p w14:paraId="651B6AEC" w14:textId="77777777" w:rsidR="00B751B6" w:rsidRPr="00B751B6" w:rsidRDefault="00B751B6" w:rsidP="00AD75EE">
            <w:pPr>
              <w:rPr>
                <w:rFonts w:ascii="Times New Roman" w:eastAsia="Times New Roman" w:hAnsi="Times New Roman" w:cs="Times New Roman"/>
                <w:lang w:val="se-SE"/>
              </w:rPr>
            </w:pPr>
          </w:p>
          <w:p w14:paraId="67E1D12D" w14:textId="77777777" w:rsidR="00B751B6" w:rsidRPr="00B751B6" w:rsidRDefault="00AD75EE" w:rsidP="00AD75EE">
            <w:pPr>
              <w:rPr>
                <w:rFonts w:ascii="Times New Roman" w:eastAsia="Times New Roman" w:hAnsi="Times New Roman" w:cs="Times New Roman"/>
                <w:lang w:val="se-SE"/>
              </w:rPr>
            </w:pPr>
            <w:r>
              <w:rPr>
                <w:lang w:val="se-SE"/>
              </w:rPr>
              <w:t>Mii oskut (Mun oskkun)</w:t>
            </w:r>
            <w:r w:rsidR="00B751B6" w:rsidRPr="00B751B6">
              <w:rPr>
                <w:rFonts w:ascii="Times New Roman" w:eastAsia="Times New Roman" w:hAnsi="Times New Roman" w:cs="Times New Roman"/>
                <w:lang w:val="se-SE"/>
              </w:rPr>
              <w:t xml:space="preserve"> Ipmilii, Áhččái Buotveagalažžii, </w:t>
            </w:r>
          </w:p>
          <w:p w14:paraId="5D229C57" w14:textId="77777777" w:rsidR="00B751B6" w:rsidRPr="00B751B6" w:rsidRDefault="00B751B6" w:rsidP="00AD75EE">
            <w:pPr>
              <w:rPr>
                <w:rFonts w:ascii="Times New Roman" w:eastAsia="Times New Roman" w:hAnsi="Times New Roman" w:cs="Times New Roman"/>
                <w:lang w:val="se-SE"/>
              </w:rPr>
            </w:pPr>
            <w:r w:rsidRPr="00B751B6">
              <w:rPr>
                <w:rFonts w:ascii="Times New Roman" w:eastAsia="Times New Roman" w:hAnsi="Times New Roman" w:cs="Times New Roman"/>
                <w:lang w:val="se-SE"/>
              </w:rPr>
              <w:t>almmi ja eatnan Sivdnideaddjái,</w:t>
            </w:r>
          </w:p>
          <w:p w14:paraId="13D48C27" w14:textId="77777777" w:rsidR="00B751B6" w:rsidRPr="00B751B6" w:rsidRDefault="00B751B6" w:rsidP="00AD75EE">
            <w:pPr>
              <w:rPr>
                <w:rFonts w:ascii="Times New Roman" w:eastAsia="Times New Roman" w:hAnsi="Times New Roman" w:cs="Times New Roman"/>
                <w:lang w:val="se-SE"/>
              </w:rPr>
            </w:pPr>
            <w:r w:rsidRPr="00B751B6">
              <w:rPr>
                <w:rFonts w:ascii="Times New Roman" w:eastAsia="Times New Roman" w:hAnsi="Times New Roman" w:cs="Times New Roman"/>
                <w:lang w:val="se-SE"/>
              </w:rPr>
              <w:t>ja Jesusii Kristusii, Ipmila áidnu Bárdnái, min Hearrái,</w:t>
            </w:r>
          </w:p>
          <w:p w14:paraId="5C115FC6" w14:textId="77777777" w:rsidR="00B751B6" w:rsidRPr="00B751B6" w:rsidRDefault="00B751B6" w:rsidP="00AD75EE">
            <w:pPr>
              <w:rPr>
                <w:rFonts w:ascii="Times New Roman" w:eastAsia="Times New Roman" w:hAnsi="Times New Roman" w:cs="Times New Roman"/>
                <w:lang w:val="se-SE"/>
              </w:rPr>
            </w:pPr>
            <w:r w:rsidRPr="00B751B6">
              <w:rPr>
                <w:rFonts w:ascii="Times New Roman" w:eastAsia="Times New Roman" w:hAnsi="Times New Roman" w:cs="Times New Roman"/>
                <w:lang w:val="se-SE"/>
              </w:rPr>
              <w:t>guhte sahkanii Bassi Vuoiŋŋas,</w:t>
            </w:r>
          </w:p>
          <w:p w14:paraId="21942432" w14:textId="77777777" w:rsidR="00AD75EE" w:rsidRDefault="00AD75EE" w:rsidP="00AD75EE">
            <w:pPr>
              <w:rPr>
                <w:lang w:val="se-SE"/>
              </w:rPr>
            </w:pPr>
          </w:p>
          <w:p w14:paraId="4B3D4FE8" w14:textId="77777777" w:rsidR="00B751B6" w:rsidRPr="00B751B6" w:rsidRDefault="00B751B6" w:rsidP="00AD75EE">
            <w:pPr>
              <w:rPr>
                <w:rFonts w:ascii="Times New Roman" w:eastAsia="Times New Roman" w:hAnsi="Times New Roman" w:cs="Times New Roman"/>
                <w:lang w:val="se-SE"/>
              </w:rPr>
            </w:pPr>
            <w:r w:rsidRPr="00B751B6">
              <w:rPr>
                <w:lang w:val="se-SE"/>
              </w:rPr>
              <w:t>riegádii</w:t>
            </w:r>
            <w:r w:rsidRPr="00B751B6">
              <w:rPr>
                <w:rFonts w:ascii="Times New Roman" w:eastAsia="Times New Roman" w:hAnsi="Times New Roman" w:cs="Times New Roman"/>
                <w:lang w:val="se-SE"/>
              </w:rPr>
              <w:t xml:space="preserve"> </w:t>
            </w:r>
            <w:r w:rsidRPr="00B751B6">
              <w:rPr>
                <w:lang w:val="se-SE"/>
              </w:rPr>
              <w:t>nieida</w:t>
            </w:r>
            <w:r w:rsidRPr="00B751B6">
              <w:rPr>
                <w:rFonts w:ascii="Times New Roman" w:eastAsia="Times New Roman" w:hAnsi="Times New Roman" w:cs="Times New Roman"/>
                <w:lang w:val="se-SE"/>
              </w:rPr>
              <w:t xml:space="preserve"> Marias,</w:t>
            </w:r>
          </w:p>
          <w:p w14:paraId="0A2F4489" w14:textId="77777777" w:rsidR="00B751B6" w:rsidRPr="00B751B6" w:rsidRDefault="00B751B6" w:rsidP="00AD75EE">
            <w:pPr>
              <w:rPr>
                <w:rFonts w:ascii="Times New Roman" w:eastAsia="Times New Roman" w:hAnsi="Times New Roman" w:cs="Times New Roman"/>
                <w:lang w:val="se-SE"/>
              </w:rPr>
            </w:pPr>
            <w:r w:rsidRPr="00B751B6">
              <w:rPr>
                <w:rFonts w:ascii="Times New Roman" w:eastAsia="Times New Roman" w:hAnsi="Times New Roman" w:cs="Times New Roman"/>
                <w:lang w:val="se-SE"/>
              </w:rPr>
              <w:t>gillái Pontius Pilatusa áigge,</w:t>
            </w:r>
          </w:p>
          <w:p w14:paraId="5264F9A9" w14:textId="77777777" w:rsidR="00B751B6" w:rsidRPr="00B751B6" w:rsidRDefault="00B751B6" w:rsidP="00AD75EE">
            <w:pPr>
              <w:rPr>
                <w:rFonts w:ascii="Times New Roman" w:eastAsia="Times New Roman" w:hAnsi="Times New Roman" w:cs="Times New Roman"/>
                <w:lang w:val="se-SE"/>
              </w:rPr>
            </w:pPr>
            <w:proofErr w:type="spellStart"/>
            <w:r w:rsidRPr="00B751B6">
              <w:rPr>
                <w:rFonts w:ascii="Times New Roman" w:eastAsia="Times New Roman" w:hAnsi="Times New Roman" w:cs="Times New Roman"/>
                <w:lang w:val="se-SE"/>
              </w:rPr>
              <w:t>russiinavlejuvvui</w:t>
            </w:r>
            <w:proofErr w:type="spellEnd"/>
            <w:r w:rsidRPr="00B751B6">
              <w:rPr>
                <w:rFonts w:ascii="Times New Roman" w:eastAsia="Times New Roman" w:hAnsi="Times New Roman" w:cs="Times New Roman"/>
                <w:lang w:val="se-SE"/>
              </w:rPr>
              <w:t>, jámii ja hávdáduvvui,</w:t>
            </w:r>
          </w:p>
          <w:p w14:paraId="06CAA396" w14:textId="77777777" w:rsidR="00B751B6" w:rsidRPr="00B751B6" w:rsidRDefault="00B751B6" w:rsidP="00AD75EE">
            <w:pPr>
              <w:rPr>
                <w:rFonts w:ascii="Times New Roman" w:eastAsia="Times New Roman" w:hAnsi="Times New Roman" w:cs="Times New Roman"/>
                <w:lang w:val="se-SE"/>
              </w:rPr>
            </w:pPr>
            <w:r w:rsidRPr="00B751B6">
              <w:rPr>
                <w:rFonts w:ascii="Times New Roman" w:eastAsia="Times New Roman" w:hAnsi="Times New Roman" w:cs="Times New Roman"/>
                <w:lang w:val="se-SE"/>
              </w:rPr>
              <w:t>manai vuolás jábmiid riikii,</w:t>
            </w:r>
          </w:p>
          <w:p w14:paraId="26F26725" w14:textId="77777777" w:rsidR="00B751B6" w:rsidRPr="00B751B6" w:rsidRDefault="00B751B6" w:rsidP="00AD75EE">
            <w:pPr>
              <w:rPr>
                <w:rFonts w:ascii="Times New Roman" w:eastAsia="Times New Roman" w:hAnsi="Times New Roman" w:cs="Times New Roman"/>
                <w:lang w:val="se-SE"/>
              </w:rPr>
            </w:pPr>
            <w:r w:rsidRPr="00B751B6">
              <w:rPr>
                <w:rFonts w:ascii="Times New Roman" w:eastAsia="Times New Roman" w:hAnsi="Times New Roman" w:cs="Times New Roman"/>
                <w:lang w:val="se-SE"/>
              </w:rPr>
              <w:t>bajásčuožžilii jábmiid luhtte goalmmát beaivve,</w:t>
            </w:r>
          </w:p>
          <w:p w14:paraId="3C6BAC04" w14:textId="77777777" w:rsidR="00B751B6" w:rsidRPr="00B751B6" w:rsidRDefault="00B751B6" w:rsidP="00AD75EE">
            <w:pPr>
              <w:rPr>
                <w:rFonts w:ascii="Times New Roman" w:eastAsia="Times New Roman" w:hAnsi="Times New Roman" w:cs="Times New Roman"/>
                <w:lang w:val="se-SE"/>
              </w:rPr>
            </w:pPr>
            <w:r w:rsidRPr="00B751B6">
              <w:rPr>
                <w:rFonts w:ascii="Times New Roman" w:eastAsia="Times New Roman" w:hAnsi="Times New Roman" w:cs="Times New Roman"/>
                <w:lang w:val="se-SE"/>
              </w:rPr>
              <w:t xml:space="preserve">lávkii bajás </w:t>
            </w:r>
            <w:proofErr w:type="spellStart"/>
            <w:r w:rsidRPr="00B751B6">
              <w:rPr>
                <w:rFonts w:ascii="Times New Roman" w:eastAsia="Times New Roman" w:hAnsi="Times New Roman" w:cs="Times New Roman"/>
                <w:lang w:val="se-SE"/>
              </w:rPr>
              <w:t>almiide</w:t>
            </w:r>
            <w:proofErr w:type="spellEnd"/>
            <w:r w:rsidRPr="00B751B6">
              <w:rPr>
                <w:rFonts w:ascii="Times New Roman" w:eastAsia="Times New Roman" w:hAnsi="Times New Roman" w:cs="Times New Roman"/>
                <w:lang w:val="se-SE"/>
              </w:rPr>
              <w:t>,</w:t>
            </w:r>
          </w:p>
          <w:p w14:paraId="09B2EA6D" w14:textId="77777777" w:rsidR="00B751B6" w:rsidRPr="00B751B6" w:rsidRDefault="00B751B6" w:rsidP="00AD75EE">
            <w:pPr>
              <w:rPr>
                <w:rFonts w:ascii="Times New Roman" w:eastAsia="Times New Roman" w:hAnsi="Times New Roman" w:cs="Times New Roman"/>
                <w:lang w:val="se-SE"/>
              </w:rPr>
            </w:pPr>
            <w:r w:rsidRPr="00B751B6">
              <w:rPr>
                <w:rFonts w:ascii="Times New Roman" w:eastAsia="Times New Roman" w:hAnsi="Times New Roman" w:cs="Times New Roman"/>
                <w:lang w:val="se-SE"/>
              </w:rPr>
              <w:t>čohkká Ipmila Áhči, Buotveagalačča olgeš gieđa bealde</w:t>
            </w:r>
          </w:p>
          <w:p w14:paraId="2FD80A53" w14:textId="77777777" w:rsidR="00B751B6" w:rsidRPr="00B751B6" w:rsidRDefault="00B751B6" w:rsidP="00AD75EE">
            <w:pPr>
              <w:rPr>
                <w:rFonts w:ascii="Times New Roman" w:eastAsia="Times New Roman" w:hAnsi="Times New Roman" w:cs="Times New Roman"/>
                <w:lang w:val="se-SE"/>
              </w:rPr>
            </w:pPr>
            <w:r w:rsidRPr="00B751B6">
              <w:rPr>
                <w:rFonts w:ascii="Times New Roman" w:eastAsia="Times New Roman" w:hAnsi="Times New Roman" w:cs="Times New Roman"/>
                <w:lang w:val="se-SE"/>
              </w:rPr>
              <w:t xml:space="preserve">ja boahtá doppe </w:t>
            </w:r>
            <w:proofErr w:type="spellStart"/>
            <w:r w:rsidRPr="00B751B6">
              <w:rPr>
                <w:rFonts w:ascii="Times New Roman" w:eastAsia="Times New Roman" w:hAnsi="Times New Roman" w:cs="Times New Roman"/>
                <w:lang w:val="se-SE"/>
              </w:rPr>
              <w:t>fastain</w:t>
            </w:r>
            <w:proofErr w:type="spellEnd"/>
            <w:r w:rsidRPr="00B751B6">
              <w:rPr>
                <w:rFonts w:ascii="Times New Roman" w:eastAsia="Times New Roman" w:hAnsi="Times New Roman" w:cs="Times New Roman"/>
                <w:lang w:val="se-SE"/>
              </w:rPr>
              <w:t xml:space="preserve"> dubmet </w:t>
            </w:r>
            <w:r w:rsidRPr="00B751B6">
              <w:rPr>
                <w:lang w:val="se-SE"/>
              </w:rPr>
              <w:t>elliid</w:t>
            </w:r>
            <w:r w:rsidRPr="00B751B6">
              <w:rPr>
                <w:rFonts w:ascii="Times New Roman" w:eastAsia="Times New Roman" w:hAnsi="Times New Roman" w:cs="Times New Roman"/>
                <w:lang w:val="se-SE"/>
              </w:rPr>
              <w:t xml:space="preserve"> ja jábmiid,</w:t>
            </w:r>
          </w:p>
          <w:p w14:paraId="0E10EADF" w14:textId="77777777" w:rsidR="00AD75EE" w:rsidRDefault="00AD75EE" w:rsidP="00AD75EE">
            <w:pPr>
              <w:rPr>
                <w:lang w:val="se-SE"/>
              </w:rPr>
            </w:pPr>
          </w:p>
          <w:p w14:paraId="3A0F22E3" w14:textId="77777777" w:rsidR="00B751B6" w:rsidRPr="00B751B6" w:rsidRDefault="00B751B6" w:rsidP="00AD75EE">
            <w:pPr>
              <w:rPr>
                <w:rFonts w:ascii="Times New Roman" w:eastAsia="Times New Roman" w:hAnsi="Times New Roman" w:cs="Times New Roman"/>
                <w:lang w:val="se-SE"/>
              </w:rPr>
            </w:pPr>
            <w:r w:rsidRPr="00B751B6">
              <w:rPr>
                <w:rFonts w:ascii="Times New Roman" w:eastAsia="Times New Roman" w:hAnsi="Times New Roman" w:cs="Times New Roman"/>
                <w:lang w:val="se-SE"/>
              </w:rPr>
              <w:t xml:space="preserve">ja Bassi </w:t>
            </w:r>
            <w:r w:rsidRPr="00B751B6">
              <w:rPr>
                <w:lang w:val="se-SE"/>
              </w:rPr>
              <w:t>Vuigŋii</w:t>
            </w:r>
            <w:r w:rsidRPr="00B751B6">
              <w:rPr>
                <w:rFonts w:ascii="Times New Roman" w:eastAsia="Times New Roman" w:hAnsi="Times New Roman" w:cs="Times New Roman"/>
                <w:lang w:val="se-SE"/>
              </w:rPr>
              <w:t>,</w:t>
            </w:r>
          </w:p>
          <w:p w14:paraId="71BA28F1" w14:textId="77777777" w:rsidR="00B751B6" w:rsidRPr="00B751B6" w:rsidRDefault="00B751B6" w:rsidP="00AD75EE">
            <w:pPr>
              <w:rPr>
                <w:rFonts w:ascii="Times New Roman" w:eastAsia="Times New Roman" w:hAnsi="Times New Roman" w:cs="Times New Roman"/>
                <w:lang w:val="se-SE"/>
              </w:rPr>
            </w:pPr>
            <w:r w:rsidRPr="00B751B6">
              <w:rPr>
                <w:rFonts w:ascii="Times New Roman" w:eastAsia="Times New Roman" w:hAnsi="Times New Roman" w:cs="Times New Roman"/>
                <w:lang w:val="se-SE"/>
              </w:rPr>
              <w:t>bassi oktasaš searvegotti,</w:t>
            </w:r>
          </w:p>
          <w:p w14:paraId="0DC19486" w14:textId="77777777" w:rsidR="00B751B6" w:rsidRPr="00B751B6" w:rsidRDefault="00B751B6" w:rsidP="00AD75EE">
            <w:pPr>
              <w:rPr>
                <w:rFonts w:ascii="Times New Roman" w:eastAsia="Times New Roman" w:hAnsi="Times New Roman" w:cs="Times New Roman"/>
                <w:lang w:val="se-SE"/>
              </w:rPr>
            </w:pPr>
            <w:r w:rsidRPr="00B751B6">
              <w:rPr>
                <w:rFonts w:ascii="Times New Roman" w:eastAsia="Times New Roman" w:hAnsi="Times New Roman" w:cs="Times New Roman"/>
                <w:lang w:val="se-SE"/>
              </w:rPr>
              <w:t>bassi olbmuid searvevuođa,</w:t>
            </w:r>
          </w:p>
          <w:p w14:paraId="566B8C9B" w14:textId="77777777" w:rsidR="00B751B6" w:rsidRPr="00B751B6" w:rsidRDefault="00B751B6" w:rsidP="00AD75EE">
            <w:pPr>
              <w:rPr>
                <w:rFonts w:ascii="Times New Roman" w:eastAsia="Times New Roman" w:hAnsi="Times New Roman" w:cs="Times New Roman"/>
                <w:lang w:val="se-SE"/>
              </w:rPr>
            </w:pPr>
            <w:r w:rsidRPr="00B751B6">
              <w:rPr>
                <w:rFonts w:ascii="Times New Roman" w:eastAsia="Times New Roman" w:hAnsi="Times New Roman" w:cs="Times New Roman"/>
                <w:lang w:val="se-SE"/>
              </w:rPr>
              <w:t>suttuid ándagassii addojumi,</w:t>
            </w:r>
          </w:p>
          <w:p w14:paraId="76FDEB6D" w14:textId="77777777" w:rsidR="00B751B6" w:rsidRPr="00B751B6" w:rsidRDefault="00B751B6" w:rsidP="00AD75EE">
            <w:pPr>
              <w:rPr>
                <w:rFonts w:ascii="Times New Roman" w:eastAsia="Times New Roman" w:hAnsi="Times New Roman" w:cs="Times New Roman"/>
                <w:lang w:val="se-SE"/>
              </w:rPr>
            </w:pPr>
            <w:r w:rsidRPr="00B751B6">
              <w:rPr>
                <w:rFonts w:ascii="Times New Roman" w:eastAsia="Times New Roman" w:hAnsi="Times New Roman" w:cs="Times New Roman"/>
                <w:lang w:val="se-SE"/>
              </w:rPr>
              <w:t xml:space="preserve">rupmaša bajásčuožžileami </w:t>
            </w:r>
          </w:p>
          <w:p w14:paraId="063D9BA1" w14:textId="77777777" w:rsidR="00B751B6" w:rsidRPr="00B751B6" w:rsidRDefault="00B751B6" w:rsidP="00AD75EE">
            <w:pPr>
              <w:rPr>
                <w:rFonts w:ascii="Times New Roman" w:eastAsia="Times New Roman" w:hAnsi="Times New Roman" w:cs="Times New Roman"/>
                <w:lang w:val="se-SE"/>
              </w:rPr>
            </w:pPr>
            <w:r w:rsidRPr="00B751B6">
              <w:rPr>
                <w:rFonts w:ascii="Times New Roman" w:eastAsia="Times New Roman" w:hAnsi="Times New Roman" w:cs="Times New Roman"/>
                <w:lang w:val="se-SE"/>
              </w:rPr>
              <w:t xml:space="preserve">ja </w:t>
            </w:r>
            <w:r w:rsidRPr="00B751B6">
              <w:rPr>
                <w:lang w:val="se-SE"/>
              </w:rPr>
              <w:t>agálaš</w:t>
            </w:r>
            <w:r w:rsidRPr="00B751B6">
              <w:rPr>
                <w:rFonts w:ascii="Times New Roman" w:eastAsia="Times New Roman" w:hAnsi="Times New Roman" w:cs="Times New Roman"/>
                <w:lang w:val="se-SE"/>
              </w:rPr>
              <w:t xml:space="preserve"> eallima.</w:t>
            </w:r>
          </w:p>
          <w:p w14:paraId="048819AD" w14:textId="77777777" w:rsidR="00FE441A" w:rsidRPr="005852C8" w:rsidRDefault="00FE441A" w:rsidP="00FE441A">
            <w:pPr>
              <w:rPr>
                <w:lang w:val="se-SE"/>
              </w:rPr>
            </w:pPr>
          </w:p>
        </w:tc>
        <w:tc>
          <w:tcPr>
            <w:tcW w:w="4606" w:type="dxa"/>
          </w:tcPr>
          <w:p w14:paraId="744DBF70" w14:textId="77777777" w:rsidR="00FE441A" w:rsidRDefault="00B751B6" w:rsidP="00AD75EE">
            <w:pPr>
              <w:pStyle w:val="Rubrik2"/>
              <w:outlineLvl w:val="1"/>
            </w:pPr>
            <w:r>
              <w:t>Trosbekännelsen</w:t>
            </w:r>
          </w:p>
          <w:p w14:paraId="65B6115D" w14:textId="77777777" w:rsidR="00FE441A" w:rsidRDefault="00FE441A" w:rsidP="00AD75EE"/>
          <w:p w14:paraId="14C5095C" w14:textId="77777777" w:rsidR="00AD75EE" w:rsidRDefault="00AD75EE" w:rsidP="00AD75EE">
            <w:r>
              <w:t>Vi</w:t>
            </w:r>
            <w:r w:rsidR="00B751B6" w:rsidRPr="00B751B6">
              <w:t xml:space="preserve"> tror </w:t>
            </w:r>
            <w:r>
              <w:t xml:space="preserve">(Jag tror) </w:t>
            </w:r>
            <w:r w:rsidR="00B751B6" w:rsidRPr="00B751B6">
              <w:t xml:space="preserve">på Gud, </w:t>
            </w:r>
          </w:p>
          <w:p w14:paraId="6604C977" w14:textId="77777777" w:rsidR="00B751B6" w:rsidRPr="00B751B6" w:rsidRDefault="00B751B6" w:rsidP="00AD75EE">
            <w:r w:rsidRPr="00B751B6">
              <w:t>allsmäktig Fader,</w:t>
            </w:r>
          </w:p>
          <w:p w14:paraId="60B1B92A" w14:textId="77777777" w:rsidR="00B751B6" w:rsidRPr="00B751B6" w:rsidRDefault="00B751B6" w:rsidP="00AD75EE">
            <w:r w:rsidRPr="00B751B6">
              <w:t>himlens och jordens skapare.</w:t>
            </w:r>
          </w:p>
          <w:p w14:paraId="1D195F6B" w14:textId="77777777" w:rsidR="00AD75EE" w:rsidRDefault="00AD75EE" w:rsidP="00AD75EE">
            <w:r>
              <w:t>Och på</w:t>
            </w:r>
            <w:r w:rsidR="00B751B6" w:rsidRPr="00B751B6">
              <w:t xml:space="preserve"> Jesus Kristus, hans ende Son, </w:t>
            </w:r>
          </w:p>
          <w:p w14:paraId="716E5992" w14:textId="77777777" w:rsidR="00B751B6" w:rsidRPr="00B751B6" w:rsidRDefault="00B751B6" w:rsidP="00AD75EE">
            <w:r w:rsidRPr="00B751B6">
              <w:t>vår Herre,</w:t>
            </w:r>
          </w:p>
          <w:p w14:paraId="316F1DBE" w14:textId="77777777" w:rsidR="00B751B6" w:rsidRPr="00B751B6" w:rsidRDefault="00B751B6" w:rsidP="00AD75EE">
            <w:r w:rsidRPr="00B751B6">
              <w:t>som blev till som människa genom den heliga Anden,</w:t>
            </w:r>
          </w:p>
          <w:p w14:paraId="0ED4C47D" w14:textId="77777777" w:rsidR="00B751B6" w:rsidRPr="00B751B6" w:rsidRDefault="00B751B6" w:rsidP="00AD75EE">
            <w:r w:rsidRPr="00B751B6">
              <w:t>föddes av jungfrun Maria,</w:t>
            </w:r>
          </w:p>
          <w:p w14:paraId="1382A74F" w14:textId="77777777" w:rsidR="00B751B6" w:rsidRPr="00B751B6" w:rsidRDefault="00B751B6" w:rsidP="00AD75EE">
            <w:r w:rsidRPr="00B751B6">
              <w:t>led under Pontius Pilatus,</w:t>
            </w:r>
          </w:p>
          <w:p w14:paraId="16594882" w14:textId="77777777" w:rsidR="00B751B6" w:rsidRPr="00B751B6" w:rsidRDefault="00B751B6" w:rsidP="00AD75EE">
            <w:r w:rsidRPr="00B751B6">
              <w:t>korsfästes, dog och begravdes,</w:t>
            </w:r>
          </w:p>
          <w:p w14:paraId="7A3F6FA6" w14:textId="77777777" w:rsidR="00B751B6" w:rsidRPr="00B751B6" w:rsidRDefault="00B751B6" w:rsidP="00AD75EE">
            <w:r w:rsidRPr="00B751B6">
              <w:t>steg ner till dödsriket,</w:t>
            </w:r>
          </w:p>
          <w:p w14:paraId="6EAB3DFF" w14:textId="77777777" w:rsidR="00B751B6" w:rsidRPr="00B751B6" w:rsidRDefault="00B751B6" w:rsidP="00AD75EE">
            <w:r w:rsidRPr="00B751B6">
              <w:t>uppstod från de döda på tredje dagen,</w:t>
            </w:r>
          </w:p>
          <w:p w14:paraId="3A7641DE" w14:textId="77777777" w:rsidR="00B751B6" w:rsidRPr="00B751B6" w:rsidRDefault="00B751B6" w:rsidP="00AD75EE">
            <w:r w:rsidRPr="00B751B6">
              <w:t>steg upp till himlen,</w:t>
            </w:r>
          </w:p>
          <w:p w14:paraId="65C9C095" w14:textId="77777777" w:rsidR="00B751B6" w:rsidRPr="00B751B6" w:rsidRDefault="00B751B6" w:rsidP="00AD75EE">
            <w:r w:rsidRPr="00B751B6">
              <w:t>sitter på Guds, den allsmäktige Faderns, högra sida</w:t>
            </w:r>
          </w:p>
          <w:p w14:paraId="07EDF34B" w14:textId="77777777" w:rsidR="00B751B6" w:rsidRPr="00B751B6" w:rsidRDefault="00B751B6" w:rsidP="00AD75EE">
            <w:r w:rsidRPr="00B751B6">
              <w:t>och skall komma därifrån för att döma levande och döda.</w:t>
            </w:r>
          </w:p>
          <w:p w14:paraId="4E9B2B95" w14:textId="77777777" w:rsidR="00AD75EE" w:rsidRDefault="00AD75EE" w:rsidP="00AD75EE">
            <w:r>
              <w:t>Och på den heliga Anden</w:t>
            </w:r>
          </w:p>
          <w:p w14:paraId="31E3DAD5" w14:textId="77777777" w:rsidR="00AD75EE" w:rsidRDefault="00B751B6" w:rsidP="00AD75EE">
            <w:r w:rsidRPr="00B751B6">
              <w:t xml:space="preserve">den heliga, universella kyrkan, </w:t>
            </w:r>
          </w:p>
          <w:p w14:paraId="0D4EDFD8" w14:textId="77777777" w:rsidR="00B751B6" w:rsidRPr="00B751B6" w:rsidRDefault="00B751B6" w:rsidP="00AD75EE">
            <w:r w:rsidRPr="00B751B6">
              <w:t>de heligas gemenskap,</w:t>
            </w:r>
          </w:p>
          <w:p w14:paraId="25EE195E" w14:textId="77777777" w:rsidR="00AD75EE" w:rsidRDefault="00B751B6" w:rsidP="00AD75EE">
            <w:r w:rsidRPr="00B751B6">
              <w:t xml:space="preserve">syndernas förlåtelse, </w:t>
            </w:r>
          </w:p>
          <w:p w14:paraId="3A4FF1F5" w14:textId="77777777" w:rsidR="00AD75EE" w:rsidRDefault="00B751B6" w:rsidP="00AD75EE">
            <w:r w:rsidRPr="00B751B6">
              <w:t xml:space="preserve">kroppens uppståndelse </w:t>
            </w:r>
          </w:p>
          <w:p w14:paraId="2802106F" w14:textId="77777777" w:rsidR="00FE441A" w:rsidRDefault="00B751B6" w:rsidP="00AD75EE">
            <w:r w:rsidRPr="00B751B6">
              <w:t>och det eviga livet.</w:t>
            </w:r>
          </w:p>
          <w:p w14:paraId="723D304A" w14:textId="77777777" w:rsidR="00FE441A" w:rsidRPr="003514F8" w:rsidRDefault="00FE441A" w:rsidP="00FE441A">
            <w:pPr>
              <w:rPr>
                <w:lang w:eastAsia="sv-SE" w:bidi="ar-SA"/>
              </w:rPr>
            </w:pPr>
          </w:p>
        </w:tc>
      </w:tr>
      <w:tr w:rsidR="00FE441A" w:rsidRPr="00AD75EE" w14:paraId="61FE59D9" w14:textId="77777777" w:rsidTr="00FE441A">
        <w:tc>
          <w:tcPr>
            <w:tcW w:w="4606" w:type="dxa"/>
          </w:tcPr>
          <w:p w14:paraId="30347CAD" w14:textId="77777777" w:rsidR="00B751B6" w:rsidRPr="00B751B6" w:rsidRDefault="00B751B6" w:rsidP="00AD75EE">
            <w:pPr>
              <w:pStyle w:val="Rubrik2"/>
              <w:outlineLvl w:val="1"/>
              <w:rPr>
                <w:rFonts w:eastAsia="Times New Roman"/>
                <w:lang w:val="se-SE"/>
              </w:rPr>
            </w:pPr>
            <w:proofErr w:type="spellStart"/>
            <w:r>
              <w:rPr>
                <w:lang w:val="se-SE"/>
              </w:rPr>
              <w:t>Nicenalaš</w:t>
            </w:r>
            <w:proofErr w:type="spellEnd"/>
            <w:r>
              <w:rPr>
                <w:lang w:val="se-SE"/>
              </w:rPr>
              <w:t xml:space="preserve"> o</w:t>
            </w:r>
            <w:r w:rsidRPr="00B751B6">
              <w:rPr>
                <w:rFonts w:eastAsia="Times New Roman"/>
                <w:lang w:val="se-SE"/>
              </w:rPr>
              <w:t>skkudovddastus</w:t>
            </w:r>
          </w:p>
          <w:p w14:paraId="689FBCBB" w14:textId="77777777" w:rsidR="00B751B6" w:rsidRDefault="00B751B6" w:rsidP="00AD75EE"/>
          <w:p w14:paraId="53184180" w14:textId="77777777" w:rsidR="00B751B6" w:rsidRPr="00B751B6" w:rsidRDefault="00B751B6" w:rsidP="00AD75EE">
            <w:pPr>
              <w:rPr>
                <w:lang w:val="se-SE"/>
              </w:rPr>
            </w:pPr>
            <w:r w:rsidRPr="00B751B6">
              <w:rPr>
                <w:lang w:val="se-SE"/>
              </w:rPr>
              <w:t>Mii oskut ovtta Ipmilii, Áhččái, Buotveagalažžii,</w:t>
            </w:r>
          </w:p>
          <w:p w14:paraId="6495B718" w14:textId="77777777" w:rsidR="00B751B6" w:rsidRPr="00B751B6" w:rsidRDefault="00B751B6" w:rsidP="00AD75EE">
            <w:pPr>
              <w:rPr>
                <w:lang w:val="se-SE"/>
              </w:rPr>
            </w:pPr>
            <w:r w:rsidRPr="00B751B6">
              <w:rPr>
                <w:lang w:val="se-SE"/>
              </w:rPr>
              <w:t>almmi ja eatnama buot oinnolaččaid ja oaidnemeahttumiid Sivdnideaddjái,</w:t>
            </w:r>
          </w:p>
          <w:p w14:paraId="5E9E0DA0" w14:textId="77777777" w:rsidR="00B751B6" w:rsidRPr="00B751B6" w:rsidRDefault="00B751B6" w:rsidP="00AD75EE">
            <w:pPr>
              <w:rPr>
                <w:lang w:val="se-SE"/>
              </w:rPr>
            </w:pPr>
          </w:p>
          <w:p w14:paraId="707DA144" w14:textId="77777777" w:rsidR="00000409" w:rsidRDefault="00B751B6" w:rsidP="00000409">
            <w:pPr>
              <w:rPr>
                <w:lang w:val="se-SE"/>
              </w:rPr>
            </w:pPr>
            <w:r w:rsidRPr="00B751B6">
              <w:rPr>
                <w:lang w:val="se-SE"/>
              </w:rPr>
              <w:t>ja ovtta Hearrái,</w:t>
            </w:r>
            <w:r w:rsidR="00000409">
              <w:rPr>
                <w:lang w:val="se-SE"/>
              </w:rPr>
              <w:t xml:space="preserve"> </w:t>
            </w:r>
            <w:r w:rsidRPr="00B751B6">
              <w:rPr>
                <w:lang w:val="se-SE"/>
              </w:rPr>
              <w:t xml:space="preserve">Jesusii Kristusii, </w:t>
            </w:r>
          </w:p>
          <w:p w14:paraId="1EA0AE5B" w14:textId="77777777" w:rsidR="00B751B6" w:rsidRPr="00B751B6" w:rsidRDefault="00B751B6" w:rsidP="00000409">
            <w:pPr>
              <w:rPr>
                <w:lang w:val="se-SE"/>
              </w:rPr>
            </w:pPr>
            <w:r w:rsidRPr="00B751B6">
              <w:rPr>
                <w:lang w:val="se-SE"/>
              </w:rPr>
              <w:t>Ipmila áidnu Bárdnái,</w:t>
            </w:r>
          </w:p>
          <w:p w14:paraId="154DAE41" w14:textId="77777777" w:rsidR="00B751B6" w:rsidRPr="00B751B6" w:rsidRDefault="00B751B6" w:rsidP="00AD75EE">
            <w:pPr>
              <w:rPr>
                <w:lang w:val="se-SE"/>
              </w:rPr>
            </w:pPr>
            <w:r w:rsidRPr="00B751B6">
              <w:rPr>
                <w:lang w:val="se-SE"/>
              </w:rPr>
              <w:t>guhte ovdal áiggiid álggu lea Áhčis riegádan,</w:t>
            </w:r>
          </w:p>
          <w:p w14:paraId="6022BB3E" w14:textId="77777777" w:rsidR="00B751B6" w:rsidRPr="00B751B6" w:rsidRDefault="00B751B6" w:rsidP="00AD75EE">
            <w:pPr>
              <w:rPr>
                <w:lang w:val="se-SE"/>
              </w:rPr>
            </w:pPr>
            <w:r w:rsidRPr="00B751B6">
              <w:rPr>
                <w:lang w:val="se-SE"/>
              </w:rPr>
              <w:t>Ipmil Ipmilis, Čuovgadas Čuovgadasas, duohta Ipmil duohta Ipmilis,</w:t>
            </w:r>
          </w:p>
          <w:p w14:paraId="2F762C3D" w14:textId="77777777" w:rsidR="00B751B6" w:rsidRPr="00B751B6" w:rsidRDefault="00B751B6" w:rsidP="00AD75EE">
            <w:pPr>
              <w:rPr>
                <w:lang w:val="se-SE"/>
              </w:rPr>
            </w:pPr>
            <w:r w:rsidRPr="00B751B6">
              <w:rPr>
                <w:lang w:val="se-SE"/>
              </w:rPr>
              <w:t>riegádan, ii sivdniduvvon, geas lea seammá luondu go Áhčis</w:t>
            </w:r>
          </w:p>
          <w:p w14:paraId="638BFD85" w14:textId="77777777" w:rsidR="00B751B6" w:rsidRPr="00B751B6" w:rsidRDefault="00B751B6" w:rsidP="00AD75EE">
            <w:pPr>
              <w:rPr>
                <w:lang w:val="se-SE"/>
              </w:rPr>
            </w:pPr>
            <w:r w:rsidRPr="00B751B6">
              <w:rPr>
                <w:lang w:val="se-SE"/>
              </w:rPr>
              <w:t>ja gean bokte buot lea šaddan,</w:t>
            </w:r>
          </w:p>
          <w:p w14:paraId="0C89BD99" w14:textId="77777777" w:rsidR="00B751B6" w:rsidRPr="00B751B6" w:rsidRDefault="00B751B6" w:rsidP="00AD75EE">
            <w:pPr>
              <w:rPr>
                <w:lang w:val="se-SE"/>
              </w:rPr>
            </w:pPr>
            <w:r w:rsidRPr="00B751B6">
              <w:rPr>
                <w:lang w:val="se-SE"/>
              </w:rPr>
              <w:t>guhte min olbmuid ja min bestojumi dihte njiejai vuolás almmiin,</w:t>
            </w:r>
          </w:p>
          <w:p w14:paraId="1B3B47BD" w14:textId="77777777" w:rsidR="00B751B6" w:rsidRPr="00B751B6" w:rsidRDefault="00B751B6" w:rsidP="00AD75EE">
            <w:pPr>
              <w:rPr>
                <w:lang w:val="se-SE" w:eastAsia="ko-KR"/>
              </w:rPr>
            </w:pPr>
            <w:r w:rsidRPr="00B751B6">
              <w:rPr>
                <w:lang w:val="se-SE"/>
              </w:rPr>
              <w:t>šattai oažžin Bassi Vuoi</w:t>
            </w:r>
            <w:r w:rsidRPr="00B751B6">
              <w:rPr>
                <w:lang w:val="se-SE" w:eastAsia="ko-KR"/>
              </w:rPr>
              <w:t>ŋŋas ja nieida Marias</w:t>
            </w:r>
          </w:p>
          <w:p w14:paraId="4C3BD721" w14:textId="77777777" w:rsidR="00B751B6" w:rsidRPr="00B751B6" w:rsidRDefault="00B751B6" w:rsidP="00AD75EE">
            <w:pPr>
              <w:rPr>
                <w:lang w:val="se-SE" w:eastAsia="ko-KR"/>
              </w:rPr>
            </w:pPr>
            <w:r w:rsidRPr="00B751B6">
              <w:rPr>
                <w:lang w:val="se-SE" w:eastAsia="ko-KR"/>
              </w:rPr>
              <w:t>ja šattai olmmožin,</w:t>
            </w:r>
          </w:p>
          <w:p w14:paraId="2EB8F30B" w14:textId="77777777" w:rsidR="00B751B6" w:rsidRPr="00B751B6" w:rsidRDefault="00B751B6" w:rsidP="00AD75EE">
            <w:pPr>
              <w:rPr>
                <w:lang w:val="se-SE" w:eastAsia="ko-KR"/>
              </w:rPr>
            </w:pPr>
            <w:r w:rsidRPr="00B751B6">
              <w:rPr>
                <w:lang w:val="se-SE" w:eastAsia="ko-KR"/>
              </w:rPr>
              <w:t xml:space="preserve">min ovddas russiinávlejuvvui Pontius Pilatusa </w:t>
            </w:r>
            <w:r w:rsidRPr="00B751B6">
              <w:rPr>
                <w:lang w:val="se-SE" w:eastAsia="ko-KR"/>
              </w:rPr>
              <w:lastRenderedPageBreak/>
              <w:t>áigge,</w:t>
            </w:r>
          </w:p>
          <w:p w14:paraId="0850AF9C" w14:textId="77777777" w:rsidR="00B751B6" w:rsidRPr="00B751B6" w:rsidRDefault="00B751B6" w:rsidP="00AD75EE">
            <w:pPr>
              <w:rPr>
                <w:lang w:val="se-SE" w:eastAsia="ko-KR"/>
              </w:rPr>
            </w:pPr>
            <w:r w:rsidRPr="00B751B6">
              <w:rPr>
                <w:lang w:val="se-SE" w:eastAsia="ko-KR"/>
              </w:rPr>
              <w:t>gillái jápmima ja hávdáduvvui,</w:t>
            </w:r>
          </w:p>
          <w:p w14:paraId="1A6DB982" w14:textId="77777777" w:rsidR="00000409" w:rsidRDefault="00B751B6" w:rsidP="00AD75EE">
            <w:pPr>
              <w:rPr>
                <w:lang w:val="se-SE" w:eastAsia="ko-KR"/>
              </w:rPr>
            </w:pPr>
            <w:r w:rsidRPr="00B751B6">
              <w:rPr>
                <w:lang w:val="se-SE" w:eastAsia="ko-KR"/>
              </w:rPr>
              <w:t xml:space="preserve">bajásčuožžilii jápmimis goalmmát beaivve, </w:t>
            </w:r>
          </w:p>
          <w:p w14:paraId="7E726ECA" w14:textId="77777777" w:rsidR="00B751B6" w:rsidRPr="00B751B6" w:rsidRDefault="00B751B6" w:rsidP="00AD75EE">
            <w:pPr>
              <w:rPr>
                <w:lang w:val="se-SE" w:eastAsia="ko-KR"/>
              </w:rPr>
            </w:pPr>
            <w:r w:rsidRPr="00B751B6">
              <w:rPr>
                <w:lang w:val="se-SE" w:eastAsia="ko-KR"/>
              </w:rPr>
              <w:t>nugo lea čállojuvvon,</w:t>
            </w:r>
          </w:p>
          <w:p w14:paraId="07112EED" w14:textId="77777777" w:rsidR="00B751B6" w:rsidRPr="00B751B6" w:rsidRDefault="00B751B6" w:rsidP="00AD75EE">
            <w:pPr>
              <w:rPr>
                <w:lang w:val="se-SE" w:eastAsia="ko-KR"/>
              </w:rPr>
            </w:pPr>
            <w:r w:rsidRPr="00B751B6">
              <w:rPr>
                <w:lang w:val="se-SE" w:eastAsia="ko-KR"/>
              </w:rPr>
              <w:t>lávkii bajás almmiide,</w:t>
            </w:r>
          </w:p>
          <w:p w14:paraId="3941F12C" w14:textId="77777777" w:rsidR="00B751B6" w:rsidRPr="00B751B6" w:rsidRDefault="00B751B6" w:rsidP="00AD75EE">
            <w:pPr>
              <w:rPr>
                <w:lang w:val="se-SE" w:eastAsia="ko-KR"/>
              </w:rPr>
            </w:pPr>
            <w:r w:rsidRPr="00B751B6">
              <w:rPr>
                <w:lang w:val="se-SE" w:eastAsia="ko-KR"/>
              </w:rPr>
              <w:t>čohkká Áhči olgeš bealde</w:t>
            </w:r>
          </w:p>
          <w:p w14:paraId="31CDEBDE" w14:textId="77777777" w:rsidR="00B751B6" w:rsidRPr="00B751B6" w:rsidRDefault="00B751B6" w:rsidP="00AD75EE">
            <w:pPr>
              <w:rPr>
                <w:lang w:val="se-SE" w:eastAsia="ko-KR"/>
              </w:rPr>
            </w:pPr>
            <w:r w:rsidRPr="00B751B6">
              <w:rPr>
                <w:lang w:val="se-SE" w:eastAsia="ko-KR"/>
              </w:rPr>
              <w:t>ja boahtá šearratvuođas ruoktot dubmet elliid ja jábmiid</w:t>
            </w:r>
          </w:p>
          <w:p w14:paraId="43DE770B" w14:textId="77777777" w:rsidR="00B751B6" w:rsidRPr="00B751B6" w:rsidRDefault="00B751B6" w:rsidP="00AD75EE">
            <w:pPr>
              <w:rPr>
                <w:lang w:val="se-SE" w:eastAsia="ko-KR"/>
              </w:rPr>
            </w:pPr>
            <w:r w:rsidRPr="00B751B6">
              <w:rPr>
                <w:lang w:val="se-SE" w:eastAsia="ko-KR"/>
              </w:rPr>
              <w:t xml:space="preserve">ja gean </w:t>
            </w:r>
            <w:proofErr w:type="spellStart"/>
            <w:r w:rsidRPr="00B751B6">
              <w:rPr>
                <w:lang w:val="se-SE" w:eastAsia="ko-KR"/>
              </w:rPr>
              <w:t>riikas</w:t>
            </w:r>
            <w:proofErr w:type="spellEnd"/>
            <w:r w:rsidRPr="00B751B6">
              <w:rPr>
                <w:lang w:val="se-SE" w:eastAsia="ko-KR"/>
              </w:rPr>
              <w:t xml:space="preserve"> ii leat loahppa.</w:t>
            </w:r>
          </w:p>
          <w:p w14:paraId="4889C134" w14:textId="77777777" w:rsidR="00B751B6" w:rsidRPr="00B751B6" w:rsidRDefault="00B751B6" w:rsidP="00AD75EE">
            <w:pPr>
              <w:rPr>
                <w:lang w:val="se-SE" w:eastAsia="ko-KR"/>
              </w:rPr>
            </w:pPr>
          </w:p>
          <w:p w14:paraId="67C5CA6B" w14:textId="77777777" w:rsidR="00B751B6" w:rsidRPr="00B751B6" w:rsidRDefault="00B751B6" w:rsidP="00AD75EE">
            <w:pPr>
              <w:rPr>
                <w:lang w:val="se-SE" w:eastAsia="ko-KR"/>
              </w:rPr>
            </w:pPr>
            <w:r w:rsidRPr="00B751B6">
              <w:rPr>
                <w:lang w:val="se-SE" w:eastAsia="ko-KR"/>
              </w:rPr>
              <w:t>Mii oskut Bassi Vuigŋii,</w:t>
            </w:r>
          </w:p>
          <w:p w14:paraId="29F3659B" w14:textId="77777777" w:rsidR="00B751B6" w:rsidRPr="00B751B6" w:rsidRDefault="00B751B6" w:rsidP="00AD75EE">
            <w:pPr>
              <w:rPr>
                <w:lang w:val="se-SE" w:eastAsia="ko-KR"/>
              </w:rPr>
            </w:pPr>
            <w:r w:rsidRPr="00B751B6">
              <w:rPr>
                <w:lang w:val="se-SE" w:eastAsia="ko-KR"/>
              </w:rPr>
              <w:t>Hearrái ja eallin dahkkái,</w:t>
            </w:r>
          </w:p>
          <w:p w14:paraId="798DB303" w14:textId="77777777" w:rsidR="00B751B6" w:rsidRPr="00B751B6" w:rsidRDefault="00B751B6" w:rsidP="00000409">
            <w:pPr>
              <w:rPr>
                <w:lang w:val="se-SE" w:eastAsia="ko-KR"/>
              </w:rPr>
            </w:pPr>
            <w:r w:rsidRPr="00B751B6">
              <w:rPr>
                <w:lang w:val="se-SE" w:eastAsia="ko-KR"/>
              </w:rPr>
              <w:t xml:space="preserve">guhte vuolgá Áhčis </w:t>
            </w:r>
          </w:p>
          <w:p w14:paraId="4C1973C6" w14:textId="77777777" w:rsidR="00B751B6" w:rsidRPr="00B751B6" w:rsidRDefault="00B751B6" w:rsidP="00AD75EE">
            <w:pPr>
              <w:rPr>
                <w:lang w:val="se-SE" w:eastAsia="ko-KR"/>
              </w:rPr>
            </w:pPr>
            <w:r w:rsidRPr="00B751B6">
              <w:rPr>
                <w:lang w:val="se-SE" w:eastAsia="ko-KR"/>
              </w:rPr>
              <w:t xml:space="preserve">ja guhte ovttas Áhčiin ja Bártniin rohkadallojuvvo </w:t>
            </w:r>
          </w:p>
          <w:p w14:paraId="077B4C2C" w14:textId="77777777" w:rsidR="00B751B6" w:rsidRPr="00B751B6" w:rsidRDefault="00B751B6" w:rsidP="00AD75EE">
            <w:pPr>
              <w:rPr>
                <w:lang w:val="se-SE" w:eastAsia="ko-KR"/>
              </w:rPr>
            </w:pPr>
            <w:r w:rsidRPr="00B751B6">
              <w:rPr>
                <w:lang w:val="se-SE" w:eastAsia="ko-KR"/>
              </w:rPr>
              <w:t>ja guhte lea sárdnin profehtaid bokte.</w:t>
            </w:r>
          </w:p>
          <w:p w14:paraId="2025F446" w14:textId="77777777" w:rsidR="00B751B6" w:rsidRPr="00B751B6" w:rsidRDefault="00B751B6" w:rsidP="00AD75EE">
            <w:pPr>
              <w:rPr>
                <w:lang w:val="se-SE" w:eastAsia="ko-KR"/>
              </w:rPr>
            </w:pPr>
            <w:r w:rsidRPr="00B751B6">
              <w:rPr>
                <w:lang w:val="se-SE" w:eastAsia="ko-KR"/>
              </w:rPr>
              <w:t>Mii oskut ovtta, bassi, oktasaš ja apostallaš searvegotti.</w:t>
            </w:r>
          </w:p>
          <w:p w14:paraId="6B18F56C" w14:textId="77777777" w:rsidR="00B751B6" w:rsidRPr="00B751B6" w:rsidRDefault="00B751B6" w:rsidP="00AD75EE">
            <w:pPr>
              <w:rPr>
                <w:lang w:val="se-SE" w:eastAsia="ko-KR"/>
              </w:rPr>
            </w:pPr>
            <w:r w:rsidRPr="00B751B6">
              <w:rPr>
                <w:lang w:val="se-SE" w:eastAsia="ko-KR"/>
              </w:rPr>
              <w:t>Mii dovdástit ovtta gástta suttuid ándagassiiaddojupmin,</w:t>
            </w:r>
          </w:p>
          <w:p w14:paraId="378C21D4" w14:textId="77777777" w:rsidR="00B751B6" w:rsidRPr="00B751B6" w:rsidRDefault="00B751B6" w:rsidP="00AD75EE">
            <w:pPr>
              <w:rPr>
                <w:lang w:val="se-SE" w:eastAsia="ko-KR"/>
              </w:rPr>
            </w:pPr>
            <w:r w:rsidRPr="00B751B6">
              <w:rPr>
                <w:lang w:val="se-SE" w:eastAsia="ko-KR"/>
              </w:rPr>
              <w:t>vuordit jábmiid bajásčuožžileami</w:t>
            </w:r>
          </w:p>
          <w:p w14:paraId="15FA8395" w14:textId="77777777" w:rsidR="00B751B6" w:rsidRPr="005852C8" w:rsidRDefault="00B751B6" w:rsidP="00AD75EE">
            <w:pPr>
              <w:rPr>
                <w:lang w:val="se-SE" w:eastAsia="ko-KR"/>
              </w:rPr>
            </w:pPr>
            <w:r w:rsidRPr="00B751B6">
              <w:rPr>
                <w:lang w:val="se-SE" w:eastAsia="ko-KR"/>
              </w:rPr>
              <w:t>ja boahtti máilmmi eallima.</w:t>
            </w:r>
          </w:p>
          <w:p w14:paraId="46969C22" w14:textId="77777777" w:rsidR="00FE441A" w:rsidRPr="005852C8" w:rsidRDefault="00FE441A" w:rsidP="00AD75EE">
            <w:pPr>
              <w:rPr>
                <w:lang w:val="se-SE"/>
              </w:rPr>
            </w:pPr>
          </w:p>
        </w:tc>
        <w:tc>
          <w:tcPr>
            <w:tcW w:w="4606" w:type="dxa"/>
          </w:tcPr>
          <w:p w14:paraId="1AF09640" w14:textId="77777777" w:rsidR="00FE441A" w:rsidRPr="00FE441A" w:rsidRDefault="00B751B6" w:rsidP="00AD75EE">
            <w:pPr>
              <w:pStyle w:val="Rubrik2"/>
              <w:outlineLvl w:val="1"/>
              <w:rPr>
                <w:lang w:val="se-NO"/>
              </w:rPr>
            </w:pPr>
            <w:proofErr w:type="spellStart"/>
            <w:r>
              <w:rPr>
                <w:lang w:val="se-NO"/>
              </w:rPr>
              <w:lastRenderedPageBreak/>
              <w:t>Nicenska</w:t>
            </w:r>
            <w:proofErr w:type="spellEnd"/>
            <w:r>
              <w:rPr>
                <w:lang w:val="se-NO"/>
              </w:rPr>
              <w:t xml:space="preserve"> </w:t>
            </w:r>
            <w:proofErr w:type="spellStart"/>
            <w:r>
              <w:rPr>
                <w:lang w:val="se-NO"/>
              </w:rPr>
              <w:t>tronsbekännelsen</w:t>
            </w:r>
            <w:proofErr w:type="spellEnd"/>
          </w:p>
          <w:p w14:paraId="1AC0DD2F" w14:textId="77777777" w:rsidR="00FE441A" w:rsidRPr="00FE441A" w:rsidRDefault="00FE441A" w:rsidP="00FE441A">
            <w:pPr>
              <w:rPr>
                <w:lang w:val="se-NO" w:eastAsia="sv-SE" w:bidi="ar-SA"/>
              </w:rPr>
            </w:pPr>
          </w:p>
          <w:p w14:paraId="73F215EF" w14:textId="77777777" w:rsidR="00AD75EE" w:rsidRPr="00AD75EE" w:rsidRDefault="00AD75EE" w:rsidP="00AD75EE">
            <w:r w:rsidRPr="00AD75EE">
              <w:t>Vi tror på en enda Gud, allsmäktig Fader,</w:t>
            </w:r>
          </w:p>
          <w:p w14:paraId="29406511" w14:textId="77777777" w:rsidR="00AD75EE" w:rsidRPr="00AD75EE" w:rsidRDefault="00AD75EE" w:rsidP="00AD75EE">
            <w:r w:rsidRPr="00AD75EE">
              <w:t>skapare av himmel och jord, av allt synligt och osynligt.</w:t>
            </w:r>
          </w:p>
          <w:p w14:paraId="2671FEBD" w14:textId="77777777" w:rsidR="00000409" w:rsidRDefault="00000409" w:rsidP="00AD75EE"/>
          <w:p w14:paraId="7E467006" w14:textId="77777777" w:rsidR="00AD75EE" w:rsidRPr="00AD75EE" w:rsidRDefault="00000409" w:rsidP="00AD75EE">
            <w:r>
              <w:t>och</w:t>
            </w:r>
            <w:r w:rsidR="00AD75EE" w:rsidRPr="00AD75EE">
              <w:t xml:space="preserve"> på en enda Herre, Jesus Kristus,</w:t>
            </w:r>
          </w:p>
          <w:p w14:paraId="6F448E70" w14:textId="77777777" w:rsidR="00000409" w:rsidRDefault="00AD75EE" w:rsidP="00AD75EE">
            <w:r w:rsidRPr="00AD75EE">
              <w:t xml:space="preserve">Guds ende Son, </w:t>
            </w:r>
          </w:p>
          <w:p w14:paraId="34194D0F" w14:textId="77777777" w:rsidR="00AD75EE" w:rsidRPr="00AD75EE" w:rsidRDefault="00AD75EE" w:rsidP="00AD75EE">
            <w:r w:rsidRPr="00AD75EE">
              <w:t>född av Fadern före all tid,</w:t>
            </w:r>
          </w:p>
          <w:p w14:paraId="49AE015B" w14:textId="77777777" w:rsidR="00000409" w:rsidRDefault="00000409" w:rsidP="00AD75EE">
            <w:r>
              <w:t xml:space="preserve">Gud av Gud, </w:t>
            </w:r>
            <w:r w:rsidR="00AD75EE" w:rsidRPr="00AD75EE">
              <w:t xml:space="preserve">ljus av ljus, sann Gud av sann Gud, </w:t>
            </w:r>
          </w:p>
          <w:p w14:paraId="3376CFC9" w14:textId="77777777" w:rsidR="00000409" w:rsidRDefault="00000409" w:rsidP="00AD75EE"/>
          <w:p w14:paraId="700E0FAF" w14:textId="77777777" w:rsidR="00AD75EE" w:rsidRPr="00AD75EE" w:rsidRDefault="00AD75EE" w:rsidP="00000409">
            <w:r w:rsidRPr="00AD75EE">
              <w:t>född, inte skapad,</w:t>
            </w:r>
            <w:r w:rsidR="00000409">
              <w:t xml:space="preserve"> </w:t>
            </w:r>
            <w:r w:rsidRPr="00AD75EE">
              <w:t>av samma väsen som Fadern,</w:t>
            </w:r>
          </w:p>
          <w:p w14:paraId="667C9938" w14:textId="77777777" w:rsidR="00000409" w:rsidRDefault="00000409" w:rsidP="00AD75EE"/>
          <w:p w14:paraId="550EE1DE" w14:textId="77777777" w:rsidR="00AD75EE" w:rsidRPr="00AD75EE" w:rsidRDefault="00AD75EE" w:rsidP="00AD75EE">
            <w:r w:rsidRPr="00AD75EE">
              <w:t>på honom genom vilket allt blev till;</w:t>
            </w:r>
          </w:p>
          <w:p w14:paraId="36FBEA66" w14:textId="77777777" w:rsidR="00AD75EE" w:rsidRPr="00AD75EE" w:rsidRDefault="00AD75EE" w:rsidP="00AD75EE">
            <w:r w:rsidRPr="00AD75EE">
              <w:t>som för oss människor och vår frälsning steg ner från himlen,</w:t>
            </w:r>
          </w:p>
          <w:p w14:paraId="795C2258" w14:textId="77777777" w:rsidR="00AD75EE" w:rsidRPr="00AD75EE" w:rsidRDefault="00AD75EE" w:rsidP="00AD75EE">
            <w:r w:rsidRPr="00AD75EE">
              <w:t>blev människa av kött och blod</w:t>
            </w:r>
          </w:p>
          <w:p w14:paraId="5E9E7B42" w14:textId="77777777" w:rsidR="00AD75EE" w:rsidRPr="00AD75EE" w:rsidRDefault="00AD75EE" w:rsidP="00AD75EE">
            <w:r w:rsidRPr="00AD75EE">
              <w:t>genom den heliga Anden och jungfrun Maria,</w:t>
            </w:r>
          </w:p>
          <w:p w14:paraId="00EB8565" w14:textId="77777777" w:rsidR="00AD75EE" w:rsidRPr="00AD75EE" w:rsidRDefault="00AD75EE" w:rsidP="00AD75EE">
            <w:r w:rsidRPr="00AD75EE">
              <w:t>korsfästes för vår skull under Pontius Pilatus,</w:t>
            </w:r>
          </w:p>
          <w:p w14:paraId="6669352D" w14:textId="77777777" w:rsidR="00000409" w:rsidRDefault="00000409" w:rsidP="00AD75EE"/>
          <w:p w14:paraId="6D29F61C" w14:textId="77777777" w:rsidR="00AD75EE" w:rsidRPr="00AD75EE" w:rsidRDefault="00AD75EE" w:rsidP="00AD75EE">
            <w:r w:rsidRPr="00AD75EE">
              <w:t>led döden och begravdes,</w:t>
            </w:r>
          </w:p>
          <w:p w14:paraId="7DD371A6" w14:textId="77777777" w:rsidR="00000409" w:rsidRDefault="00AD75EE" w:rsidP="00AD75EE">
            <w:r w:rsidRPr="00AD75EE">
              <w:t xml:space="preserve">uppstod på tredje dagen </w:t>
            </w:r>
          </w:p>
          <w:p w14:paraId="33BBF9A5" w14:textId="77777777" w:rsidR="00AD75EE" w:rsidRPr="00AD75EE" w:rsidRDefault="00AD75EE" w:rsidP="00AD75EE">
            <w:r w:rsidRPr="00AD75EE">
              <w:t>i enlighet med skrifterna,</w:t>
            </w:r>
          </w:p>
          <w:p w14:paraId="4D651106" w14:textId="77777777" w:rsidR="00000409" w:rsidRDefault="00AD75EE" w:rsidP="00AD75EE">
            <w:r w:rsidRPr="00AD75EE">
              <w:t xml:space="preserve">steg upp till himlen, </w:t>
            </w:r>
          </w:p>
          <w:p w14:paraId="394AE41A" w14:textId="77777777" w:rsidR="00AD75EE" w:rsidRPr="00AD75EE" w:rsidRDefault="00AD75EE" w:rsidP="00AD75EE">
            <w:r w:rsidRPr="00AD75EE">
              <w:t>sitter på Faderns högra sida</w:t>
            </w:r>
          </w:p>
          <w:p w14:paraId="091D99E2" w14:textId="77777777" w:rsidR="00AD75EE" w:rsidRPr="00AD75EE" w:rsidRDefault="00AD75EE" w:rsidP="00AD75EE">
            <w:r w:rsidRPr="00AD75EE">
              <w:t>och skall återvända i härlighet för att döma levande och döda,</w:t>
            </w:r>
          </w:p>
          <w:p w14:paraId="4FA51DCF" w14:textId="77777777" w:rsidR="00AD75EE" w:rsidRPr="00AD75EE" w:rsidRDefault="00AD75EE" w:rsidP="00AD75EE">
            <w:r w:rsidRPr="00AD75EE">
              <w:t>och vars välde aldrig skall ta slut.</w:t>
            </w:r>
          </w:p>
          <w:p w14:paraId="0C757C92" w14:textId="77777777" w:rsidR="00000409" w:rsidRDefault="00000409" w:rsidP="00AD75EE"/>
          <w:p w14:paraId="1238B5DF" w14:textId="77777777" w:rsidR="00AD75EE" w:rsidRPr="00AD75EE" w:rsidRDefault="00AD75EE" w:rsidP="00AD75EE">
            <w:pPr>
              <w:rPr>
                <w:i/>
                <w:iCs/>
              </w:rPr>
            </w:pPr>
            <w:r w:rsidRPr="00000409">
              <w:t>Vi tror på den heliga Anden</w:t>
            </w:r>
            <w:r w:rsidRPr="00AD75EE">
              <w:rPr>
                <w:i/>
                <w:iCs/>
              </w:rPr>
              <w:t>,</w:t>
            </w:r>
          </w:p>
          <w:p w14:paraId="24A5F4C5" w14:textId="77777777" w:rsidR="00AD75EE" w:rsidRPr="00AD75EE" w:rsidRDefault="00AD75EE" w:rsidP="00AD75EE">
            <w:r w:rsidRPr="00AD75EE">
              <w:t>som är Herre och ger liv,</w:t>
            </w:r>
          </w:p>
          <w:p w14:paraId="0DABEB5B" w14:textId="77777777" w:rsidR="00AD75EE" w:rsidRPr="00AD75EE" w:rsidRDefault="00AD75EE" w:rsidP="00000409">
            <w:r w:rsidRPr="00AD75EE">
              <w:t>som utgår från Fadern</w:t>
            </w:r>
            <w:r w:rsidR="00000409">
              <w:t xml:space="preserve"> </w:t>
            </w:r>
          </w:p>
          <w:p w14:paraId="1770C7F8" w14:textId="77777777" w:rsidR="00AD75EE" w:rsidRPr="00AD75EE" w:rsidRDefault="00AD75EE" w:rsidP="00AD75EE">
            <w:r w:rsidRPr="00AD75EE">
              <w:t>som tillbeds och äras med Fadern och Sonen</w:t>
            </w:r>
          </w:p>
          <w:p w14:paraId="5CB43AA0" w14:textId="77777777" w:rsidR="00000409" w:rsidRDefault="00000409" w:rsidP="00AD75EE"/>
          <w:p w14:paraId="0939FB8C" w14:textId="77777777" w:rsidR="00AD75EE" w:rsidRPr="00AD75EE" w:rsidRDefault="00AD75EE" w:rsidP="00AD75EE">
            <w:r w:rsidRPr="00AD75EE">
              <w:t>och som talade genom profeterna.</w:t>
            </w:r>
          </w:p>
          <w:p w14:paraId="1073E129" w14:textId="77777777" w:rsidR="00AD75EE" w:rsidRPr="00AD75EE" w:rsidRDefault="00AD75EE" w:rsidP="00AD75EE">
            <w:r w:rsidRPr="00AD75EE">
              <w:t>Vi tror på en enda, helig, universell och apostolisk kyrka.</w:t>
            </w:r>
          </w:p>
          <w:p w14:paraId="48919751" w14:textId="77777777" w:rsidR="00AD75EE" w:rsidRPr="00AD75EE" w:rsidRDefault="00AD75EE" w:rsidP="00AD75EE">
            <w:r w:rsidRPr="00AD75EE">
              <w:t>Vi erkänner ett enda dop till syndernas förlåtelse.</w:t>
            </w:r>
          </w:p>
          <w:p w14:paraId="1466EBD3" w14:textId="77777777" w:rsidR="00000409" w:rsidRDefault="00000409" w:rsidP="00AD75EE"/>
          <w:p w14:paraId="4B71B89F" w14:textId="77777777" w:rsidR="00AD75EE" w:rsidRPr="00AD75EE" w:rsidRDefault="00AD75EE" w:rsidP="00AD75EE">
            <w:r w:rsidRPr="00AD75EE">
              <w:t>Vi väntar på de dödas uppståndelse</w:t>
            </w:r>
          </w:p>
          <w:p w14:paraId="64C483BA" w14:textId="77777777" w:rsidR="00FE441A" w:rsidRPr="00FE441A" w:rsidRDefault="00AD75EE" w:rsidP="00AD75EE">
            <w:pPr>
              <w:rPr>
                <w:lang w:val="se-NO"/>
              </w:rPr>
            </w:pPr>
            <w:r w:rsidRPr="00AD75EE">
              <w:t>och den kommande världens liv.</w:t>
            </w:r>
          </w:p>
        </w:tc>
      </w:tr>
    </w:tbl>
    <w:p w14:paraId="75C9CD85" w14:textId="77777777" w:rsidR="00FE441A" w:rsidRPr="00AD75EE" w:rsidRDefault="00FE441A" w:rsidP="00FE441A">
      <w:pPr>
        <w:rPr>
          <w:lang w:val="se-NO"/>
        </w:rPr>
      </w:pPr>
    </w:p>
    <w:p w14:paraId="59DE528A" w14:textId="77777777" w:rsidR="003514F8" w:rsidRPr="00AD75EE" w:rsidRDefault="003514F8" w:rsidP="003514F8">
      <w:pPr>
        <w:rPr>
          <w:lang w:val="se-NO"/>
        </w:rPr>
      </w:pPr>
    </w:p>
    <w:p w14:paraId="41114F46" w14:textId="77777777" w:rsidR="00FE441A" w:rsidRPr="00FE441A" w:rsidRDefault="00FE441A" w:rsidP="003514F8">
      <w:pPr>
        <w:rPr>
          <w:lang w:val="se-NO"/>
        </w:rPr>
      </w:pPr>
    </w:p>
    <w:p w14:paraId="501B13C9" w14:textId="77777777" w:rsidR="003514F8" w:rsidRPr="00FE441A" w:rsidRDefault="003514F8" w:rsidP="003514F8">
      <w:pPr>
        <w:rPr>
          <w:lang w:val="se-NO"/>
        </w:rPr>
      </w:pPr>
    </w:p>
    <w:sectPr w:rsidR="003514F8" w:rsidRPr="00FE441A" w:rsidSect="00C84D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194D" w14:textId="77777777" w:rsidR="00155F29" w:rsidRDefault="00155F29" w:rsidP="001117EB">
      <w:pPr>
        <w:spacing w:line="240" w:lineRule="auto"/>
      </w:pPr>
      <w:r>
        <w:separator/>
      </w:r>
    </w:p>
  </w:endnote>
  <w:endnote w:type="continuationSeparator" w:id="0">
    <w:p w14:paraId="252CC0BF" w14:textId="77777777" w:rsidR="00155F29" w:rsidRDefault="00155F29" w:rsidP="001117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44A8" w14:textId="77777777" w:rsidR="005852C8" w:rsidRDefault="005852C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1C72" w14:textId="77777777" w:rsidR="005852C8" w:rsidRDefault="005852C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9344" w14:textId="77777777" w:rsidR="005852C8" w:rsidRDefault="005852C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520B3" w14:textId="77777777" w:rsidR="00155F29" w:rsidRDefault="00155F29" w:rsidP="001117EB">
      <w:pPr>
        <w:spacing w:line="240" w:lineRule="auto"/>
      </w:pPr>
      <w:r>
        <w:separator/>
      </w:r>
    </w:p>
  </w:footnote>
  <w:footnote w:type="continuationSeparator" w:id="0">
    <w:p w14:paraId="4C905400" w14:textId="77777777" w:rsidR="00155F29" w:rsidRDefault="00155F29" w:rsidP="001117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C4A7" w14:textId="77777777" w:rsidR="005852C8" w:rsidRDefault="005852C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CE3E" w14:textId="14FD0526" w:rsidR="005852C8" w:rsidRDefault="005852C8" w:rsidP="005852C8">
    <w:pPr>
      <w:pStyle w:val="Sidhuvud"/>
      <w:jc w:val="right"/>
    </w:pPr>
    <w:r>
      <w:rPr>
        <w:noProof/>
      </w:rPr>
      <w:drawing>
        <wp:inline distT="0" distB="0" distL="0" distR="0" wp14:anchorId="49BB2E7D" wp14:editId="2CF34748">
          <wp:extent cx="457200" cy="503555"/>
          <wp:effectExtent l="0" t="0" r="0" b="0"/>
          <wp:docPr id="4" name="Bildobjekt 4" descr="En bild som visar torg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En bild som visar torg&#10;&#10;Automatiskt genererad beskrivn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503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2468C" w14:textId="77777777" w:rsidR="005852C8" w:rsidRDefault="005852C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7EB"/>
    <w:rsid w:val="00000409"/>
    <w:rsid w:val="00083D8E"/>
    <w:rsid w:val="001117EB"/>
    <w:rsid w:val="00155F29"/>
    <w:rsid w:val="002156A0"/>
    <w:rsid w:val="002E0B24"/>
    <w:rsid w:val="003514F8"/>
    <w:rsid w:val="00462245"/>
    <w:rsid w:val="0049182C"/>
    <w:rsid w:val="005852C8"/>
    <w:rsid w:val="00625ADA"/>
    <w:rsid w:val="007C3313"/>
    <w:rsid w:val="008D1E09"/>
    <w:rsid w:val="00AD75EE"/>
    <w:rsid w:val="00B751B6"/>
    <w:rsid w:val="00B90591"/>
    <w:rsid w:val="00C84DB1"/>
    <w:rsid w:val="00EE59F7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C4AE5"/>
  <w15:docId w15:val="{B26D0607-A06E-4510-964D-7232A644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245"/>
    <w:pPr>
      <w:spacing w:after="0"/>
    </w:pPr>
  </w:style>
  <w:style w:type="paragraph" w:styleId="Rubrik1">
    <w:name w:val="heading 1"/>
    <w:basedOn w:val="Normal"/>
    <w:next w:val="Normal"/>
    <w:link w:val="Rubrik1Char"/>
    <w:uiPriority w:val="9"/>
    <w:qFormat/>
    <w:rsid w:val="00B905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905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qFormat/>
    <w:rsid w:val="00462245"/>
    <w:pPr>
      <w:keepNext/>
      <w:spacing w:before="240" w:after="60" w:line="240" w:lineRule="auto"/>
      <w:outlineLvl w:val="2"/>
    </w:pPr>
    <w:rPr>
      <w:rFonts w:ascii="Arial" w:eastAsia="Batang" w:hAnsi="Arial" w:cs="Arial"/>
      <w:b/>
      <w:bCs/>
      <w:sz w:val="26"/>
      <w:szCs w:val="26"/>
      <w:lang w:eastAsia="sv-S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117E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117EB"/>
  </w:style>
  <w:style w:type="paragraph" w:styleId="Sidfot">
    <w:name w:val="footer"/>
    <w:basedOn w:val="Normal"/>
    <w:link w:val="SidfotChar"/>
    <w:uiPriority w:val="99"/>
    <w:unhideWhenUsed/>
    <w:rsid w:val="001117E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117EB"/>
  </w:style>
  <w:style w:type="paragraph" w:styleId="Ballongtext">
    <w:name w:val="Balloon Text"/>
    <w:basedOn w:val="Normal"/>
    <w:link w:val="BallongtextChar"/>
    <w:uiPriority w:val="99"/>
    <w:semiHidden/>
    <w:unhideWhenUsed/>
    <w:rsid w:val="001117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117E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B90591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B90591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90591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B90591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rsid w:val="00462245"/>
    <w:rPr>
      <w:rFonts w:ascii="Arial" w:eastAsia="Batang" w:hAnsi="Arial" w:cs="Arial"/>
      <w:b/>
      <w:bCs/>
      <w:sz w:val="26"/>
      <w:szCs w:val="26"/>
      <w:lang w:eastAsia="sv-SE" w:bidi="ar-SA"/>
    </w:rPr>
  </w:style>
  <w:style w:type="paragraph" w:customStyle="1" w:styleId="Normal12">
    <w:name w:val="Normal12"/>
    <w:basedOn w:val="Normal"/>
    <w:rsid w:val="00462245"/>
    <w:pPr>
      <w:spacing w:line="240" w:lineRule="auto"/>
    </w:pPr>
    <w:rPr>
      <w:rFonts w:ascii="Times New Roman" w:eastAsia="Batang" w:hAnsi="Times New Roman" w:cs="Times New Roman"/>
      <w:sz w:val="24"/>
      <w:szCs w:val="20"/>
      <w:lang w:eastAsia="sv-SE" w:bidi="ar-SA"/>
    </w:rPr>
  </w:style>
  <w:style w:type="paragraph" w:customStyle="1" w:styleId="NormalS12">
    <w:name w:val="NormalS12"/>
    <w:basedOn w:val="Normal"/>
    <w:rsid w:val="00462245"/>
    <w:pPr>
      <w:spacing w:line="240" w:lineRule="auto"/>
    </w:pPr>
    <w:rPr>
      <w:rFonts w:ascii="Times New Roman" w:eastAsia="Batang" w:hAnsi="Times New Roman" w:cs="Times New Roman"/>
      <w:sz w:val="24"/>
      <w:szCs w:val="20"/>
      <w:lang w:eastAsia="sv-SE" w:bidi="ar-SA"/>
    </w:rPr>
  </w:style>
  <w:style w:type="table" w:styleId="Tabellrutnt">
    <w:name w:val="Table Grid"/>
    <w:basedOn w:val="Normaltabell"/>
    <w:uiPriority w:val="59"/>
    <w:rsid w:val="003514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S12indr">
    <w:name w:val="NormalS12 indr"/>
    <w:basedOn w:val="NormalS12"/>
    <w:rsid w:val="00B751B6"/>
    <w:pPr>
      <w:ind w:left="284"/>
    </w:pPr>
  </w:style>
  <w:style w:type="paragraph" w:customStyle="1" w:styleId="Normal12Fett">
    <w:name w:val="Normal12Fett"/>
    <w:basedOn w:val="Normal12"/>
    <w:next w:val="Normal12"/>
    <w:rsid w:val="00B751B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vartvi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Willemsen</dc:creator>
  <cp:lastModifiedBy>Gerard Willemsen</cp:lastModifiedBy>
  <cp:revision>2</cp:revision>
  <dcterms:created xsi:type="dcterms:W3CDTF">2022-10-25T12:38:00Z</dcterms:created>
  <dcterms:modified xsi:type="dcterms:W3CDTF">2022-10-25T12:38:00Z</dcterms:modified>
</cp:coreProperties>
</file>